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4D29B0" w:rsidRDefault="001E243D" w:rsidP="004F4888">
      <w:pPr>
        <w:spacing w:after="0" w:line="276" w:lineRule="auto"/>
        <w:ind w:left="6237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4D29B0" w:rsidRPr="004D29B0" w:rsidRDefault="004D29B0" w:rsidP="004F4888">
      <w:pPr>
        <w:spacing w:after="0"/>
        <w:rPr>
          <w:rFonts w:cstheme="minorHAnsi"/>
          <w:b/>
          <w:sz w:val="20"/>
          <w:szCs w:val="20"/>
        </w:rPr>
      </w:pPr>
      <w:r w:rsidRPr="004D29B0">
        <w:rPr>
          <w:rFonts w:cstheme="minorHAnsi"/>
          <w:b/>
          <w:sz w:val="20"/>
          <w:szCs w:val="20"/>
        </w:rPr>
        <w:t>Wykonawca:</w:t>
      </w:r>
    </w:p>
    <w:p w:rsidR="004F4888" w:rsidRDefault="004D29B0" w:rsidP="004F4888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4D29B0">
        <w:rPr>
          <w:rFonts w:cstheme="minorHAnsi"/>
          <w:sz w:val="20"/>
          <w:szCs w:val="20"/>
        </w:rPr>
        <w:t>…………………………………………………………</w:t>
      </w:r>
    </w:p>
    <w:p w:rsidR="004D29B0" w:rsidRPr="004D29B0" w:rsidRDefault="004D29B0" w:rsidP="004F4888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4D29B0">
        <w:rPr>
          <w:rFonts w:cstheme="minorHAnsi"/>
          <w:sz w:val="20"/>
          <w:szCs w:val="20"/>
        </w:rPr>
        <w:t>…………………………………………………………</w:t>
      </w:r>
    </w:p>
    <w:p w:rsidR="004F4888" w:rsidRPr="00683412" w:rsidRDefault="004D29B0" w:rsidP="00683412">
      <w:pPr>
        <w:spacing w:after="0"/>
        <w:ind w:right="5953"/>
        <w:rPr>
          <w:rFonts w:cstheme="minorHAnsi"/>
          <w:i/>
          <w:sz w:val="20"/>
          <w:szCs w:val="20"/>
        </w:rPr>
      </w:pPr>
      <w:r w:rsidRPr="004D29B0">
        <w:rPr>
          <w:rFonts w:cstheme="minorHAnsi"/>
          <w:i/>
          <w:sz w:val="20"/>
          <w:szCs w:val="20"/>
        </w:rPr>
        <w:t>(pełna nazwa/firma, adres)</w:t>
      </w:r>
    </w:p>
    <w:p w:rsidR="00177FF9" w:rsidRDefault="00177FF9" w:rsidP="004F4888">
      <w:pPr>
        <w:pStyle w:val="Nagwek5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pacing w:val="20"/>
        </w:rPr>
      </w:pPr>
    </w:p>
    <w:p w:rsidR="000D1B07" w:rsidRPr="004D29B0" w:rsidRDefault="000D1B07" w:rsidP="004F4888">
      <w:pPr>
        <w:pStyle w:val="Nagwek5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pacing w:val="20"/>
        </w:rPr>
      </w:pPr>
      <w:r w:rsidRPr="004D29B0">
        <w:rPr>
          <w:rFonts w:asciiTheme="minorHAnsi" w:hAnsiTheme="minorHAnsi" w:cstheme="minorHAnsi"/>
          <w:color w:val="000000"/>
          <w:spacing w:val="20"/>
        </w:rPr>
        <w:t xml:space="preserve">W Y K A Z  O S Ó B, </w:t>
      </w:r>
    </w:p>
    <w:p w:rsidR="004F4888" w:rsidRDefault="000D1B07" w:rsidP="004F4888">
      <w:pPr>
        <w:pStyle w:val="Nagwek5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pacing w:val="20"/>
        </w:rPr>
      </w:pPr>
      <w:r w:rsidRPr="004D29B0">
        <w:rPr>
          <w:rFonts w:asciiTheme="minorHAnsi" w:hAnsiTheme="minorHAnsi" w:cstheme="minorHAnsi"/>
          <w:color w:val="000000"/>
          <w:spacing w:val="20"/>
        </w:rPr>
        <w:t>skierowanych przez Wykonawcę do realizacji zamówienia</w:t>
      </w:r>
    </w:p>
    <w:p w:rsidR="000D1B07" w:rsidRPr="004D29B0" w:rsidRDefault="001F5999" w:rsidP="004F4888">
      <w:pPr>
        <w:pStyle w:val="Nagwek5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pacing w:val="20"/>
        </w:rPr>
      </w:pPr>
      <w:r w:rsidRPr="004D29B0">
        <w:rPr>
          <w:rFonts w:asciiTheme="minorHAnsi" w:hAnsiTheme="minorHAnsi" w:cstheme="minorHAnsi"/>
          <w:color w:val="000000"/>
          <w:spacing w:val="20"/>
        </w:rPr>
        <w:t xml:space="preserve"> </w:t>
      </w:r>
    </w:p>
    <w:p w:rsidR="004F4888" w:rsidRDefault="004D29B0" w:rsidP="00177FF9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  <w:r w:rsidRPr="004D29B0">
        <w:rPr>
          <w:rFonts w:cstheme="minorHAnsi"/>
          <w:sz w:val="20"/>
          <w:szCs w:val="20"/>
        </w:rPr>
        <w:t xml:space="preserve">W związku z prowadzonym w trybie art. 138o ustawy z dnia 29 stycznia 2004 r. Prawo zamówień publicznych przez Polskie Wydawnictwo Muzyczne al. Krasińskiego 11a, 31-111 Kraków, postępowaniem na udzielenie zamówienia na usługi społeczne pn.: </w:t>
      </w:r>
      <w:r w:rsidR="004F4888" w:rsidRPr="004F4888">
        <w:rPr>
          <w:rFonts w:cstheme="minorHAnsi"/>
          <w:i/>
          <w:sz w:val="20"/>
          <w:szCs w:val="20"/>
        </w:rPr>
        <w:t>Świadczenie na rzecz Polskiego Wydawnictwa Muzycznego usług w zakresie bieżącej obsługi prawnej w zakr</w:t>
      </w:r>
      <w:r w:rsidR="004F4888">
        <w:rPr>
          <w:rFonts w:cstheme="minorHAnsi"/>
          <w:i/>
          <w:sz w:val="20"/>
          <w:szCs w:val="20"/>
        </w:rPr>
        <w:t>esie prawa zamówień publicznych</w:t>
      </w:r>
      <w:r w:rsidRPr="004D29B0">
        <w:rPr>
          <w:rFonts w:cstheme="minorHAnsi"/>
          <w:sz w:val="20"/>
          <w:szCs w:val="20"/>
        </w:rPr>
        <w:t xml:space="preserve">, przedstawiam </w:t>
      </w:r>
      <w:r w:rsidR="000D1B07" w:rsidRPr="004D29B0">
        <w:rPr>
          <w:rFonts w:cstheme="minorHAnsi"/>
          <w:bCs/>
          <w:sz w:val="20"/>
          <w:szCs w:val="20"/>
        </w:rPr>
        <w:t>następujący wykaz osób, które uczestniczyć będą w wykonywaniu zamówienia:</w:t>
      </w:r>
    </w:p>
    <w:p w:rsidR="009F0546" w:rsidRDefault="009F0546" w:rsidP="004F4888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:rsidR="009F0546" w:rsidRPr="004F4888" w:rsidRDefault="009F0546" w:rsidP="004F4888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Tabela 1 – osoba/osoby o której/których mowa w pkt. 4.1.2.1 ogłoszenia o zamówieniu:</w:t>
      </w:r>
    </w:p>
    <w:tbl>
      <w:tblPr>
        <w:tblStyle w:val="Tabela-Siatka"/>
        <w:tblW w:w="5247" w:type="pct"/>
        <w:jc w:val="center"/>
        <w:tblLook w:val="04A0" w:firstRow="1" w:lastRow="0" w:firstColumn="1" w:lastColumn="0" w:noHBand="0" w:noVBand="1"/>
      </w:tblPr>
      <w:tblGrid>
        <w:gridCol w:w="545"/>
        <w:gridCol w:w="2684"/>
        <w:gridCol w:w="2267"/>
        <w:gridCol w:w="1842"/>
        <w:gridCol w:w="2409"/>
      </w:tblGrid>
      <w:tr w:rsidR="00177FF9" w:rsidRPr="004D29B0" w:rsidTr="00E63108">
        <w:trPr>
          <w:jc w:val="center"/>
        </w:trPr>
        <w:tc>
          <w:tcPr>
            <w:tcW w:w="279" w:type="pct"/>
          </w:tcPr>
          <w:p w:rsidR="00AB1ECD" w:rsidRPr="00E63108" w:rsidRDefault="00AB1ECD" w:rsidP="004F4888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bookmarkStart w:id="0" w:name="_GoBack"/>
            <w:r w:rsidRPr="00E6310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L.p.</w:t>
            </w:r>
            <w:bookmarkEnd w:id="0"/>
          </w:p>
        </w:tc>
        <w:tc>
          <w:tcPr>
            <w:tcW w:w="1377" w:type="pct"/>
          </w:tcPr>
          <w:p w:rsidR="00AB1ECD" w:rsidRPr="00177FF9" w:rsidRDefault="00AB1ECD" w:rsidP="004F4888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Imię i nazwisko </w:t>
            </w:r>
          </w:p>
        </w:tc>
        <w:tc>
          <w:tcPr>
            <w:tcW w:w="1163" w:type="pct"/>
          </w:tcPr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Doświadczenie w  doradztwie z zakresu zamówień publicznych [</w:t>
            </w:r>
            <w:r w:rsidRPr="00177FF9">
              <w:rPr>
                <w:rFonts w:asciiTheme="minorHAnsi" w:eastAsiaTheme="minorHAnsi" w:hAnsiTheme="minorHAnsi" w:cstheme="minorHAnsi"/>
                <w:i/>
                <w:sz w:val="18"/>
                <w:szCs w:val="18"/>
                <w:lang w:eastAsia="en-US"/>
              </w:rPr>
              <w:t>w latach]</w:t>
            </w:r>
          </w:p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(wymagane minimum 2 lata)</w:t>
            </w:r>
          </w:p>
        </w:tc>
        <w:tc>
          <w:tcPr>
            <w:tcW w:w="945" w:type="pct"/>
          </w:tcPr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Posiadany tytuł zawodowy:</w:t>
            </w:r>
          </w:p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:rsidR="00AB1ECD" w:rsidRPr="00177FF9" w:rsidRDefault="00AB1ECD" w:rsidP="00A7653D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(należy wpisać: radca prawny</w:t>
            </w:r>
            <w:r w:rsidR="00A7653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lub adwokat, </w:t>
            </w:r>
          </w:p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lub prawnik zagraniczny)</w:t>
            </w:r>
          </w:p>
        </w:tc>
        <w:tc>
          <w:tcPr>
            <w:tcW w:w="1236" w:type="pct"/>
          </w:tcPr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Doświadczenie w wykonywanym zawodzie określonym w kol.4 [</w:t>
            </w:r>
            <w:r w:rsidRPr="00177FF9">
              <w:rPr>
                <w:rFonts w:asciiTheme="minorHAnsi" w:eastAsiaTheme="minorHAnsi" w:hAnsiTheme="minorHAnsi" w:cstheme="minorHAnsi"/>
                <w:i/>
                <w:sz w:val="18"/>
                <w:szCs w:val="18"/>
                <w:lang w:eastAsia="en-US"/>
              </w:rPr>
              <w:t>w latach</w:t>
            </w:r>
            <w:r w:rsidRPr="00177FF9">
              <w:rPr>
                <w:rFonts w:asciiTheme="minorHAnsi" w:eastAsiaTheme="minorHAnsi" w:hAnsiTheme="minorHAnsi" w:cstheme="minorHAnsi"/>
                <w:i/>
                <w:sz w:val="18"/>
                <w:szCs w:val="18"/>
                <w:lang w:eastAsia="en-US"/>
              </w:rPr>
              <w:t>]</w:t>
            </w:r>
          </w:p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:rsidR="00AB1ECD" w:rsidRPr="00177FF9" w:rsidRDefault="00AB1ECD" w:rsidP="0076753A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(wymagane minimum </w:t>
            </w:r>
            <w:r w:rsidR="00E6310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</w: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4 lata)</w:t>
            </w:r>
          </w:p>
        </w:tc>
      </w:tr>
      <w:tr w:rsidR="00177FF9" w:rsidRPr="004D29B0" w:rsidTr="00E63108">
        <w:trPr>
          <w:jc w:val="center"/>
        </w:trPr>
        <w:tc>
          <w:tcPr>
            <w:tcW w:w="279" w:type="pct"/>
          </w:tcPr>
          <w:p w:rsidR="00AB1ECD" w:rsidRPr="0076753A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Kol.1</w:t>
            </w:r>
          </w:p>
        </w:tc>
        <w:tc>
          <w:tcPr>
            <w:tcW w:w="1377" w:type="pct"/>
          </w:tcPr>
          <w:p w:rsidR="00AB1ECD" w:rsidRPr="0076753A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Kol.2</w:t>
            </w:r>
          </w:p>
        </w:tc>
        <w:tc>
          <w:tcPr>
            <w:tcW w:w="1163" w:type="pct"/>
          </w:tcPr>
          <w:p w:rsidR="00AB1ECD" w:rsidRPr="0076753A" w:rsidRDefault="00AB1ECD" w:rsidP="0076753A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945" w:type="pct"/>
          </w:tcPr>
          <w:p w:rsidR="00AB1ECD" w:rsidRPr="0076753A" w:rsidRDefault="00AB1ECD" w:rsidP="0076753A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236" w:type="pct"/>
          </w:tcPr>
          <w:p w:rsidR="00AB1ECD" w:rsidRPr="0076753A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</w:tr>
      <w:tr w:rsidR="00177FF9" w:rsidRPr="004D29B0" w:rsidTr="00E63108">
        <w:trPr>
          <w:trHeight w:val="498"/>
          <w:jc w:val="center"/>
        </w:trPr>
        <w:tc>
          <w:tcPr>
            <w:tcW w:w="279" w:type="pct"/>
          </w:tcPr>
          <w:p w:rsidR="00AB1ECD" w:rsidRPr="004F4888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4F488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77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63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945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36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</w:tr>
      <w:tr w:rsidR="00177FF9" w:rsidRPr="004D29B0" w:rsidTr="00E63108">
        <w:trPr>
          <w:trHeight w:val="380"/>
          <w:jc w:val="center"/>
        </w:trPr>
        <w:tc>
          <w:tcPr>
            <w:tcW w:w="279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</w:t>
            </w:r>
          </w:p>
        </w:tc>
        <w:tc>
          <w:tcPr>
            <w:tcW w:w="1377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63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945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36" w:type="pct"/>
          </w:tcPr>
          <w:p w:rsidR="00AB1ECD" w:rsidRPr="004D29B0" w:rsidRDefault="00AB1ECD" w:rsidP="004F4888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</w:tr>
    </w:tbl>
    <w:p w:rsidR="000C2BE8" w:rsidRDefault="000C2BE8" w:rsidP="004F4888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:rsidR="009F0546" w:rsidRDefault="009F0546" w:rsidP="004F4888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Tabela </w:t>
      </w:r>
      <w:r>
        <w:rPr>
          <w:rFonts w:cstheme="minorHAnsi"/>
          <w:bCs/>
          <w:sz w:val="20"/>
          <w:szCs w:val="20"/>
        </w:rPr>
        <w:t>2</w:t>
      </w:r>
      <w:r>
        <w:rPr>
          <w:rFonts w:cstheme="minorHAnsi"/>
          <w:bCs/>
          <w:sz w:val="20"/>
          <w:szCs w:val="20"/>
        </w:rPr>
        <w:t xml:space="preserve"> – osoba/osoby o której/których mowa w pkt. 4.1.2.</w:t>
      </w:r>
      <w:r>
        <w:rPr>
          <w:rFonts w:cstheme="minorHAnsi"/>
          <w:bCs/>
          <w:sz w:val="20"/>
          <w:szCs w:val="20"/>
        </w:rPr>
        <w:t>2</w:t>
      </w:r>
      <w:r>
        <w:rPr>
          <w:rFonts w:cstheme="minorHAnsi"/>
          <w:bCs/>
          <w:sz w:val="20"/>
          <w:szCs w:val="20"/>
        </w:rPr>
        <w:t xml:space="preserve"> ogłoszenia o zamówieniu:</w:t>
      </w:r>
    </w:p>
    <w:tbl>
      <w:tblPr>
        <w:tblStyle w:val="Tabela-Siatka"/>
        <w:tblW w:w="5687" w:type="pct"/>
        <w:jc w:val="center"/>
        <w:tblLook w:val="04A0" w:firstRow="1" w:lastRow="0" w:firstColumn="1" w:lastColumn="0" w:noHBand="0" w:noVBand="1"/>
      </w:tblPr>
      <w:tblGrid>
        <w:gridCol w:w="542"/>
        <w:gridCol w:w="2411"/>
        <w:gridCol w:w="2878"/>
        <w:gridCol w:w="2428"/>
        <w:gridCol w:w="2305"/>
      </w:tblGrid>
      <w:tr w:rsidR="00A12334" w:rsidRPr="004D29B0" w:rsidTr="000A5985">
        <w:trPr>
          <w:trHeight w:val="1029"/>
          <w:jc w:val="center"/>
        </w:trPr>
        <w:tc>
          <w:tcPr>
            <w:tcW w:w="257" w:type="pct"/>
            <w:vMerge w:val="restart"/>
            <w:vAlign w:val="center"/>
          </w:tcPr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C42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141" w:type="pct"/>
            <w:vMerge w:val="restart"/>
            <w:vAlign w:val="center"/>
          </w:tcPr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C42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Imię i nazwisko </w:t>
            </w:r>
          </w:p>
        </w:tc>
        <w:tc>
          <w:tcPr>
            <w:tcW w:w="1362" w:type="pct"/>
            <w:vMerge w:val="restart"/>
            <w:vAlign w:val="center"/>
          </w:tcPr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C42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Czy wskazana osoba ukończyła studia podyplomowe z prawa zamówień publicznych?</w:t>
            </w:r>
          </w:p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:rsidR="00A12334" w:rsidRPr="009C42BC" w:rsidRDefault="00A12334" w:rsidP="00A7653D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9C42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</w:t>
            </w:r>
            <w:r w:rsidRPr="009C42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wpisać TAK lub NIE</w:t>
            </w:r>
            <w:r w:rsidRPr="009C42BC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240" w:type="pct"/>
            <w:gridSpan w:val="2"/>
            <w:vAlign w:val="center"/>
          </w:tcPr>
          <w:p w:rsidR="00A12334" w:rsidRPr="00233B80" w:rsidRDefault="00A12334" w:rsidP="00233B80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77FF9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Doświadczenie w</w:t>
            </w:r>
            <w:r w:rsidRPr="00233B8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praktycznym zastosowaniu ustawy  </w:t>
            </w:r>
          </w:p>
          <w:p w:rsidR="00A12334" w:rsidRPr="00A12334" w:rsidRDefault="00A12334" w:rsidP="00A12334">
            <w:pPr>
              <w:spacing w:after="0"/>
              <w:jc w:val="center"/>
              <w:outlineLvl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233B8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prawo zamówień publicznych w instytucjach kultury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A12334" w:rsidRPr="004D29B0" w:rsidTr="000A5985">
        <w:trPr>
          <w:trHeight w:val="406"/>
          <w:jc w:val="center"/>
        </w:trPr>
        <w:tc>
          <w:tcPr>
            <w:tcW w:w="257" w:type="pct"/>
            <w:vMerge/>
            <w:vAlign w:val="center"/>
          </w:tcPr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41" w:type="pct"/>
            <w:vMerge/>
            <w:vAlign w:val="center"/>
          </w:tcPr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pct"/>
            <w:vMerge/>
            <w:vAlign w:val="center"/>
          </w:tcPr>
          <w:p w:rsidR="00A12334" w:rsidRPr="009C42BC" w:rsidRDefault="00A12334" w:rsidP="001752AD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49" w:type="pct"/>
            <w:vAlign w:val="center"/>
          </w:tcPr>
          <w:p w:rsidR="00A12334" w:rsidRPr="00A12334" w:rsidRDefault="00A12334" w:rsidP="00A12334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  <w:r w:rsidRPr="00A12334">
              <w:rPr>
                <w:rFonts w:cstheme="minorHAnsi"/>
                <w:sz w:val="18"/>
                <w:szCs w:val="18"/>
              </w:rPr>
              <w:t xml:space="preserve">wskazać </w:t>
            </w:r>
            <w:r w:rsidRPr="00A12334">
              <w:rPr>
                <w:rFonts w:cstheme="minorHAnsi"/>
                <w:sz w:val="18"/>
                <w:szCs w:val="18"/>
              </w:rPr>
              <w:t>w latach</w:t>
            </w:r>
          </w:p>
          <w:p w:rsidR="00A12334" w:rsidRPr="00A12334" w:rsidRDefault="00A12334" w:rsidP="00233B80">
            <w:pPr>
              <w:spacing w:after="0"/>
              <w:jc w:val="center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A12334">
              <w:rPr>
                <w:rFonts w:cstheme="minorHAnsi"/>
                <w:i/>
                <w:sz w:val="18"/>
                <w:szCs w:val="18"/>
              </w:rPr>
              <w:t>(wymagane minimum 8 lat)</w:t>
            </w:r>
          </w:p>
        </w:tc>
        <w:tc>
          <w:tcPr>
            <w:tcW w:w="1091" w:type="pct"/>
            <w:vAlign w:val="center"/>
          </w:tcPr>
          <w:p w:rsidR="00A12334" w:rsidRPr="00177FF9" w:rsidRDefault="00A12334" w:rsidP="00233B80">
            <w:pPr>
              <w:spacing w:after="0"/>
              <w:jc w:val="center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wskazać instytucje kultury </w:t>
            </w:r>
            <w:r w:rsidRPr="00A12334">
              <w:rPr>
                <w:rFonts w:cstheme="minorHAnsi"/>
                <w:i/>
                <w:sz w:val="18"/>
                <w:szCs w:val="18"/>
              </w:rPr>
              <w:t>(nazwa)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AA169D" w:rsidRPr="004D29B0" w:rsidTr="000A5985">
        <w:trPr>
          <w:jc w:val="center"/>
        </w:trPr>
        <w:tc>
          <w:tcPr>
            <w:tcW w:w="257" w:type="pct"/>
          </w:tcPr>
          <w:p w:rsidR="00AA169D" w:rsidRPr="0076753A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Kol.1</w:t>
            </w:r>
          </w:p>
        </w:tc>
        <w:tc>
          <w:tcPr>
            <w:tcW w:w="1141" w:type="pct"/>
          </w:tcPr>
          <w:p w:rsidR="00AA169D" w:rsidRPr="0076753A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Kol.2</w:t>
            </w:r>
          </w:p>
        </w:tc>
        <w:tc>
          <w:tcPr>
            <w:tcW w:w="1362" w:type="pct"/>
          </w:tcPr>
          <w:p w:rsidR="00AA169D" w:rsidRPr="0076753A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</w:t>
            </w:r>
            <w:r w:rsidR="00A1233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149" w:type="pct"/>
          </w:tcPr>
          <w:p w:rsidR="00AA169D" w:rsidRPr="0076753A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76753A">
              <w:rPr>
                <w:rFonts w:asciiTheme="minorHAnsi" w:hAnsiTheme="minorHAnsi" w:cstheme="minorHAnsi"/>
                <w:sz w:val="16"/>
                <w:szCs w:val="16"/>
              </w:rPr>
              <w:t>Kol.</w:t>
            </w:r>
            <w:r w:rsidR="00A12334">
              <w:rPr>
                <w:rFonts w:asciiTheme="minorHAnsi" w:hAnsiTheme="minorHAnsi" w:cstheme="minorHAnsi"/>
                <w:sz w:val="16"/>
                <w:szCs w:val="16"/>
              </w:rPr>
              <w:t>4a</w:t>
            </w:r>
          </w:p>
        </w:tc>
        <w:tc>
          <w:tcPr>
            <w:tcW w:w="1091" w:type="pct"/>
          </w:tcPr>
          <w:p w:rsidR="00AA169D" w:rsidRPr="0076753A" w:rsidRDefault="00A12334" w:rsidP="001752AD">
            <w:pPr>
              <w:spacing w:after="0"/>
              <w:jc w:val="center"/>
              <w:outlineLvl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Kol.4b</w:t>
            </w:r>
          </w:p>
        </w:tc>
      </w:tr>
      <w:tr w:rsidR="00AA169D" w:rsidRPr="004D29B0" w:rsidTr="000A5985">
        <w:trPr>
          <w:trHeight w:val="498"/>
          <w:jc w:val="center"/>
        </w:trPr>
        <w:tc>
          <w:tcPr>
            <w:tcW w:w="257" w:type="pct"/>
          </w:tcPr>
          <w:p w:rsidR="00AA169D" w:rsidRPr="004F4888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4F488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41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1149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1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</w:tr>
      <w:tr w:rsidR="00AA169D" w:rsidRPr="004D29B0" w:rsidTr="000A5985">
        <w:trPr>
          <w:trHeight w:val="380"/>
          <w:jc w:val="center"/>
        </w:trPr>
        <w:tc>
          <w:tcPr>
            <w:tcW w:w="257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</w:t>
            </w:r>
          </w:p>
        </w:tc>
        <w:tc>
          <w:tcPr>
            <w:tcW w:w="1141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62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  <w:tc>
          <w:tcPr>
            <w:tcW w:w="1149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1" w:type="pct"/>
          </w:tcPr>
          <w:p w:rsidR="00AA169D" w:rsidRPr="004D29B0" w:rsidRDefault="00AA169D" w:rsidP="001752AD">
            <w:pPr>
              <w:spacing w:after="0"/>
              <w:jc w:val="center"/>
              <w:outlineLvl w:val="0"/>
              <w:rPr>
                <w:rFonts w:cstheme="minorHAnsi"/>
                <w:b/>
              </w:rPr>
            </w:pPr>
          </w:p>
        </w:tc>
      </w:tr>
    </w:tbl>
    <w:p w:rsidR="00683412" w:rsidRDefault="00683412" w:rsidP="004F4888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:rsidR="00BC54CE" w:rsidRDefault="00BC54CE" w:rsidP="004F4888">
      <w:pPr>
        <w:spacing w:after="0" w:line="276" w:lineRule="auto"/>
        <w:ind w:firstLine="708"/>
        <w:rPr>
          <w:rFonts w:eastAsia="Times New Roman" w:cstheme="minorHAnsi"/>
          <w:sz w:val="20"/>
          <w:szCs w:val="20"/>
          <w:lang w:eastAsia="pl-PL"/>
        </w:rPr>
      </w:pPr>
    </w:p>
    <w:p w:rsidR="000D1B07" w:rsidRPr="004F4888" w:rsidRDefault="000D1B07" w:rsidP="004F4888">
      <w:pPr>
        <w:spacing w:after="0" w:line="276" w:lineRule="auto"/>
        <w:ind w:firstLine="708"/>
        <w:rPr>
          <w:rFonts w:cstheme="minorHAnsi"/>
          <w:bCs/>
          <w:sz w:val="20"/>
          <w:szCs w:val="20"/>
        </w:rPr>
      </w:pPr>
      <w:r w:rsidRPr="004D29B0">
        <w:rPr>
          <w:rFonts w:eastAsia="Times New Roman" w:cstheme="minorHAnsi"/>
          <w:sz w:val="20"/>
          <w:szCs w:val="20"/>
          <w:lang w:eastAsia="pl-PL"/>
        </w:rPr>
        <w:t xml:space="preserve">data ...................................               </w:t>
      </w:r>
      <w:r w:rsidRPr="004D29B0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           </w:t>
      </w:r>
      <w:r w:rsidRPr="004D29B0">
        <w:rPr>
          <w:rFonts w:eastAsia="Times New Roman" w:cstheme="minorHAnsi"/>
          <w:sz w:val="20"/>
          <w:szCs w:val="20"/>
          <w:lang w:eastAsia="pl-PL"/>
        </w:rPr>
        <w:tab/>
      </w:r>
    </w:p>
    <w:p w:rsidR="000D1B07" w:rsidRPr="004D29B0" w:rsidRDefault="001F5999" w:rsidP="004F4888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4D29B0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</w:p>
    <w:p w:rsidR="00BC54CE" w:rsidRDefault="00BC54CE" w:rsidP="004F4888">
      <w:pPr>
        <w:spacing w:after="0" w:line="240" w:lineRule="auto"/>
        <w:ind w:left="4248" w:firstLine="708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BC54CE" w:rsidRDefault="00BC54CE" w:rsidP="004F4888">
      <w:pPr>
        <w:spacing w:after="0" w:line="240" w:lineRule="auto"/>
        <w:ind w:left="4248" w:firstLine="708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0D1B07" w:rsidRPr="004D29B0" w:rsidRDefault="000D1B07" w:rsidP="004F4888">
      <w:pPr>
        <w:spacing w:after="0" w:line="240" w:lineRule="auto"/>
        <w:ind w:left="4248" w:firstLine="708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B0">
        <w:rPr>
          <w:rFonts w:eastAsia="Times New Roman" w:cstheme="minorHAnsi"/>
          <w:sz w:val="20"/>
          <w:szCs w:val="20"/>
          <w:lang w:eastAsia="pl-PL"/>
        </w:rPr>
        <w:t>…………………………………………..…………………</w:t>
      </w:r>
    </w:p>
    <w:p w:rsidR="000D1B07" w:rsidRPr="004D29B0" w:rsidRDefault="000D1B07" w:rsidP="0076753A">
      <w:pPr>
        <w:spacing w:after="0" w:line="240" w:lineRule="auto"/>
        <w:ind w:left="5220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4D29B0">
        <w:rPr>
          <w:rFonts w:eastAsia="Times New Roman" w:cstheme="minorHAnsi"/>
          <w:iCs/>
          <w:sz w:val="20"/>
          <w:szCs w:val="20"/>
          <w:lang w:eastAsia="pl-PL"/>
        </w:rPr>
        <w:t>czytelny podpis lub podpis z pieczątką imienną</w:t>
      </w:r>
      <w:r w:rsidR="0076753A">
        <w:rPr>
          <w:rFonts w:eastAsia="Times New Roman" w:cstheme="minorHAnsi"/>
          <w:iCs/>
          <w:sz w:val="20"/>
          <w:szCs w:val="20"/>
          <w:lang w:eastAsia="pl-PL"/>
        </w:rPr>
        <w:t xml:space="preserve"> </w:t>
      </w:r>
      <w:r w:rsidRPr="004D29B0">
        <w:rPr>
          <w:rFonts w:eastAsia="Times New Roman" w:cstheme="minorHAnsi"/>
          <w:iCs/>
          <w:sz w:val="20"/>
          <w:szCs w:val="20"/>
          <w:lang w:eastAsia="pl-PL"/>
        </w:rPr>
        <w:t>osoby/osób upoważnionej/upoważnionych</w:t>
      </w:r>
    </w:p>
    <w:p w:rsidR="00B36A05" w:rsidRPr="004D29B0" w:rsidRDefault="000D1B07" w:rsidP="004F4888">
      <w:pPr>
        <w:spacing w:after="0" w:line="240" w:lineRule="auto"/>
        <w:ind w:left="5220" w:hanging="229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4D29B0">
        <w:rPr>
          <w:rFonts w:eastAsia="Times New Roman" w:cstheme="minorHAnsi"/>
          <w:sz w:val="20"/>
          <w:szCs w:val="20"/>
          <w:lang w:eastAsia="pl-PL"/>
        </w:rPr>
        <w:t>do reprezentowania Wykonawcy</w:t>
      </w:r>
    </w:p>
    <w:sectPr w:rsidR="00B36A05" w:rsidRPr="004D29B0" w:rsidSect="00177FF9">
      <w:headerReference w:type="default" r:id="rId8"/>
      <w:pgSz w:w="11906" w:h="16838"/>
      <w:pgMar w:top="568" w:right="1417" w:bottom="1418" w:left="1417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8E2" w:rsidRDefault="007D48E2" w:rsidP="00454D5E">
      <w:pPr>
        <w:spacing w:after="0" w:line="240" w:lineRule="auto"/>
      </w:pPr>
      <w:r>
        <w:separator/>
      </w:r>
    </w:p>
  </w:endnote>
  <w:endnote w:type="continuationSeparator" w:id="0">
    <w:p w:rsidR="007D48E2" w:rsidRDefault="007D48E2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8E2" w:rsidRDefault="007D48E2" w:rsidP="00454D5E">
      <w:pPr>
        <w:spacing w:after="0" w:line="240" w:lineRule="auto"/>
      </w:pPr>
      <w:r>
        <w:separator/>
      </w:r>
    </w:p>
  </w:footnote>
  <w:footnote w:type="continuationSeparator" w:id="0">
    <w:p w:rsidR="007D48E2" w:rsidRDefault="007D48E2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888" w:rsidRPr="004D29B0" w:rsidRDefault="00744737" w:rsidP="004F4888">
    <w:pPr>
      <w:spacing w:after="0" w:line="276" w:lineRule="auto"/>
      <w:rPr>
        <w:rFonts w:eastAsia="Times New Roman" w:cstheme="minorHAnsi"/>
        <w:sz w:val="20"/>
        <w:szCs w:val="20"/>
        <w:lang w:eastAsia="pl-PL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="004F4888">
      <w:rPr>
        <w:rFonts w:ascii="Times New Roman" w:hAnsi="Times New Roman" w:cs="Times New Roman"/>
        <w:b/>
        <w:sz w:val="20"/>
        <w:szCs w:val="20"/>
      </w:rPr>
      <w:t>ZZP.261.S.</w:t>
    </w:r>
    <w:r w:rsidR="00F43AC5">
      <w:rPr>
        <w:rFonts w:ascii="Times New Roman" w:hAnsi="Times New Roman" w:cs="Times New Roman"/>
        <w:b/>
        <w:sz w:val="20"/>
        <w:szCs w:val="20"/>
      </w:rPr>
      <w:t>11</w:t>
    </w:r>
    <w:r w:rsidR="004D29B0" w:rsidRPr="00976C5D">
      <w:rPr>
        <w:rFonts w:ascii="Times New Roman" w:hAnsi="Times New Roman" w:cs="Times New Roman"/>
        <w:b/>
        <w:sz w:val="20"/>
        <w:szCs w:val="20"/>
      </w:rPr>
      <w:t>.2018</w:t>
    </w:r>
    <w:r w:rsidR="004F4888">
      <w:rPr>
        <w:rFonts w:ascii="Times New Roman" w:hAnsi="Times New Roman" w:cs="Times New Roman"/>
        <w:b/>
        <w:sz w:val="20"/>
        <w:szCs w:val="20"/>
      </w:rPr>
      <w:tab/>
    </w:r>
    <w:r w:rsidR="004F4888">
      <w:rPr>
        <w:rFonts w:ascii="Times New Roman" w:hAnsi="Times New Roman" w:cs="Times New Roman"/>
        <w:b/>
        <w:sz w:val="20"/>
        <w:szCs w:val="20"/>
      </w:rPr>
      <w:tab/>
    </w:r>
    <w:r w:rsidR="004F4888">
      <w:rPr>
        <w:rFonts w:ascii="Times New Roman" w:hAnsi="Times New Roman" w:cs="Times New Roman"/>
        <w:b/>
        <w:sz w:val="20"/>
        <w:szCs w:val="20"/>
      </w:rPr>
      <w:tab/>
    </w:r>
    <w:r w:rsidR="004F4888">
      <w:rPr>
        <w:rFonts w:ascii="Times New Roman" w:hAnsi="Times New Roman" w:cs="Times New Roman"/>
        <w:b/>
        <w:sz w:val="20"/>
        <w:szCs w:val="20"/>
      </w:rPr>
      <w:tab/>
    </w:r>
    <w:r w:rsidR="004F4888">
      <w:rPr>
        <w:rFonts w:ascii="Times New Roman" w:hAnsi="Times New Roman" w:cs="Times New Roman"/>
        <w:b/>
        <w:sz w:val="20"/>
        <w:szCs w:val="20"/>
      </w:rPr>
      <w:tab/>
    </w:r>
    <w:r w:rsidR="004F4888" w:rsidRPr="004D29B0">
      <w:rPr>
        <w:rFonts w:eastAsia="Times New Roman" w:cstheme="minorHAnsi"/>
        <w:sz w:val="20"/>
        <w:szCs w:val="20"/>
        <w:lang w:eastAsia="pl-PL"/>
      </w:rPr>
      <w:t xml:space="preserve">Załącznik nr </w:t>
    </w:r>
    <w:r w:rsidR="00F43AC5">
      <w:rPr>
        <w:rFonts w:eastAsia="Times New Roman" w:cstheme="minorHAnsi"/>
        <w:sz w:val="20"/>
        <w:szCs w:val="20"/>
        <w:lang w:eastAsia="pl-PL"/>
      </w:rPr>
      <w:t>6</w:t>
    </w:r>
    <w:r w:rsidR="004F4888" w:rsidRPr="004D29B0">
      <w:rPr>
        <w:rFonts w:eastAsia="Times New Roman" w:cstheme="minorHAnsi"/>
        <w:sz w:val="20"/>
        <w:szCs w:val="20"/>
        <w:lang w:eastAsia="pl-PL"/>
      </w:rPr>
      <w:t xml:space="preserve"> do ogłoszenia</w:t>
    </w:r>
  </w:p>
  <w:p w:rsidR="00744737" w:rsidRPr="004F4888" w:rsidRDefault="00744737">
    <w:pPr>
      <w:pStyle w:val="Nagwek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5E"/>
    <w:rsid w:val="00012BC8"/>
    <w:rsid w:val="00032B7E"/>
    <w:rsid w:val="00065328"/>
    <w:rsid w:val="000867A9"/>
    <w:rsid w:val="00091E44"/>
    <w:rsid w:val="000A5985"/>
    <w:rsid w:val="000C2BE8"/>
    <w:rsid w:val="000D1B07"/>
    <w:rsid w:val="00145E48"/>
    <w:rsid w:val="00177FF9"/>
    <w:rsid w:val="001E243D"/>
    <w:rsid w:val="001F5999"/>
    <w:rsid w:val="00231BAA"/>
    <w:rsid w:val="00233B80"/>
    <w:rsid w:val="00247341"/>
    <w:rsid w:val="00314726"/>
    <w:rsid w:val="003218A0"/>
    <w:rsid w:val="00395E02"/>
    <w:rsid w:val="003A497A"/>
    <w:rsid w:val="003A59C2"/>
    <w:rsid w:val="003D4DB8"/>
    <w:rsid w:val="00414519"/>
    <w:rsid w:val="00414B3F"/>
    <w:rsid w:val="004240EC"/>
    <w:rsid w:val="00424D2C"/>
    <w:rsid w:val="0043026F"/>
    <w:rsid w:val="00454D5E"/>
    <w:rsid w:val="00457FEB"/>
    <w:rsid w:val="004D29B0"/>
    <w:rsid w:val="004F4888"/>
    <w:rsid w:val="00506430"/>
    <w:rsid w:val="00581216"/>
    <w:rsid w:val="00600D96"/>
    <w:rsid w:val="00642FA8"/>
    <w:rsid w:val="00663B11"/>
    <w:rsid w:val="00683412"/>
    <w:rsid w:val="006C0C83"/>
    <w:rsid w:val="006C175B"/>
    <w:rsid w:val="0070447B"/>
    <w:rsid w:val="00744737"/>
    <w:rsid w:val="00755371"/>
    <w:rsid w:val="0076753A"/>
    <w:rsid w:val="007B17B7"/>
    <w:rsid w:val="007D48E2"/>
    <w:rsid w:val="00804EC9"/>
    <w:rsid w:val="00814D03"/>
    <w:rsid w:val="00865A33"/>
    <w:rsid w:val="008A5289"/>
    <w:rsid w:val="008B04FB"/>
    <w:rsid w:val="00901145"/>
    <w:rsid w:val="00920BE4"/>
    <w:rsid w:val="00954636"/>
    <w:rsid w:val="009C42BC"/>
    <w:rsid w:val="009E587B"/>
    <w:rsid w:val="009E7C46"/>
    <w:rsid w:val="009F0546"/>
    <w:rsid w:val="00A12334"/>
    <w:rsid w:val="00A26D7F"/>
    <w:rsid w:val="00A418D5"/>
    <w:rsid w:val="00A7653D"/>
    <w:rsid w:val="00AA169D"/>
    <w:rsid w:val="00AA66E2"/>
    <w:rsid w:val="00AB1ECD"/>
    <w:rsid w:val="00AC0819"/>
    <w:rsid w:val="00AE5F1F"/>
    <w:rsid w:val="00B101DA"/>
    <w:rsid w:val="00B12BB3"/>
    <w:rsid w:val="00B227D8"/>
    <w:rsid w:val="00B3224B"/>
    <w:rsid w:val="00B36A05"/>
    <w:rsid w:val="00B422EA"/>
    <w:rsid w:val="00BA1862"/>
    <w:rsid w:val="00BA4123"/>
    <w:rsid w:val="00BC54CE"/>
    <w:rsid w:val="00C36A81"/>
    <w:rsid w:val="00C77AE5"/>
    <w:rsid w:val="00CA2496"/>
    <w:rsid w:val="00CA4A91"/>
    <w:rsid w:val="00D76AF4"/>
    <w:rsid w:val="00DA3165"/>
    <w:rsid w:val="00E63108"/>
    <w:rsid w:val="00E6396A"/>
    <w:rsid w:val="00E93EB6"/>
    <w:rsid w:val="00EB22FF"/>
    <w:rsid w:val="00EB7AA9"/>
    <w:rsid w:val="00EC1238"/>
    <w:rsid w:val="00F43AC5"/>
    <w:rsid w:val="00F51055"/>
    <w:rsid w:val="00F6669D"/>
    <w:rsid w:val="00F81C8D"/>
    <w:rsid w:val="00FC4948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130B5"/>
  <w15:docId w15:val="{D8B35BB5-0E39-4616-B2ED-B4E76051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3011-7D5A-480F-B294-F1AF7328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Karolina Ciesielska</cp:lastModifiedBy>
  <cp:revision>35</cp:revision>
  <cp:lastPrinted>2018-02-09T13:05:00Z</cp:lastPrinted>
  <dcterms:created xsi:type="dcterms:W3CDTF">2017-04-24T08:42:00Z</dcterms:created>
  <dcterms:modified xsi:type="dcterms:W3CDTF">2018-10-09T08:50:00Z</dcterms:modified>
</cp:coreProperties>
</file>